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CC40F" w14:textId="77777777" w:rsidR="00DE39C4" w:rsidRDefault="00843F9A">
      <w:r>
        <w:rPr>
          <w:noProof/>
        </w:rPr>
        <w:drawing>
          <wp:anchor distT="0" distB="0" distL="114300" distR="114300" simplePos="0" relativeHeight="251658240" behindDoc="0" locked="0" layoutInCell="1" allowOverlap="1" wp14:anchorId="257F2F21" wp14:editId="73C650F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9625" cy="1209675"/>
            <wp:effectExtent l="0" t="0" r="9525" b="9525"/>
            <wp:wrapSquare wrapText="bothSides"/>
            <wp:docPr id="1" name="Picture 1" descr="MainSt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nStVe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="00DE39C4">
        <w:tab/>
      </w:r>
      <w:r w:rsidR="00DE39C4">
        <w:tab/>
      </w:r>
    </w:p>
    <w:p w14:paraId="065079A5" w14:textId="77777777" w:rsidR="00A272D8" w:rsidRDefault="00FB45A3" w:rsidP="00DE39C4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TEMPORARY QUARTER 1 </w:t>
      </w:r>
      <w:r w:rsidR="0060782D">
        <w:rPr>
          <w:rFonts w:ascii="Arial" w:hAnsi="Arial" w:cs="Arial"/>
          <w:b/>
          <w:bCs/>
          <w:sz w:val="36"/>
          <w:szCs w:val="36"/>
        </w:rPr>
        <w:t xml:space="preserve">2020 </w:t>
      </w:r>
    </w:p>
    <w:p w14:paraId="3AAADD14" w14:textId="48B9431D" w:rsidR="008B60C1" w:rsidRDefault="00843F9A" w:rsidP="00DE39C4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926CB4">
        <w:rPr>
          <w:rFonts w:ascii="Arial" w:hAnsi="Arial" w:cs="Arial"/>
          <w:b/>
          <w:bCs/>
          <w:sz w:val="36"/>
          <w:szCs w:val="36"/>
        </w:rPr>
        <w:t xml:space="preserve">Activity </w:t>
      </w:r>
      <w:r w:rsidR="000168F2">
        <w:rPr>
          <w:rFonts w:ascii="Arial" w:hAnsi="Arial" w:cs="Arial"/>
          <w:b/>
          <w:bCs/>
          <w:sz w:val="36"/>
          <w:szCs w:val="36"/>
        </w:rPr>
        <w:t xml:space="preserve">Summary </w:t>
      </w:r>
      <w:r w:rsidRPr="00926CB4">
        <w:rPr>
          <w:rFonts w:ascii="Arial" w:hAnsi="Arial" w:cs="Arial"/>
          <w:b/>
          <w:bCs/>
          <w:sz w:val="36"/>
          <w:szCs w:val="36"/>
        </w:rPr>
        <w:t>Overview</w:t>
      </w:r>
    </w:p>
    <w:p w14:paraId="64125EBA" w14:textId="585754B4" w:rsidR="00DE39C4" w:rsidRDefault="00DE39C4" w:rsidP="00DE39C4">
      <w:pPr>
        <w:spacing w:after="0" w:line="240" w:lineRule="auto"/>
      </w:pPr>
    </w:p>
    <w:p w14:paraId="29596C36" w14:textId="77777777" w:rsidR="00A272D8" w:rsidRDefault="00A272D8" w:rsidP="00DE39C4">
      <w:pPr>
        <w:spacing w:after="0" w:line="240" w:lineRule="auto"/>
      </w:pPr>
    </w:p>
    <w:p w14:paraId="66E85D1E" w14:textId="77777777" w:rsidR="0060782D" w:rsidRDefault="0060782D" w:rsidP="00DE39C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2964A55" w14:textId="6AFCAA60" w:rsidR="00F342F9" w:rsidRPr="00926CB4" w:rsidRDefault="00F342F9" w:rsidP="00DE39C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26CB4">
        <w:rPr>
          <w:rFonts w:ascii="Arial" w:hAnsi="Arial" w:cs="Arial"/>
          <w:sz w:val="28"/>
          <w:szCs w:val="28"/>
        </w:rPr>
        <w:t>PROGRAM NAME:</w:t>
      </w:r>
      <w:r w:rsidR="00926CB4">
        <w:rPr>
          <w:rFonts w:ascii="Arial" w:hAnsi="Arial" w:cs="Arial"/>
          <w:sz w:val="28"/>
          <w:szCs w:val="28"/>
        </w:rPr>
        <w:t xml:space="preserve"> ___</w:t>
      </w:r>
      <w:r w:rsidR="0076734C">
        <w:rPr>
          <w:rFonts w:ascii="Arial" w:hAnsi="Arial" w:cs="Arial"/>
          <w:sz w:val="28"/>
          <w:szCs w:val="28"/>
          <w:u w:val="single"/>
        </w:rPr>
        <w:t xml:space="preserve">Mineola Main Street  </w:t>
      </w:r>
    </w:p>
    <w:p w14:paraId="028ECB87" w14:textId="5C9A9A47" w:rsidR="00F342F9" w:rsidRPr="00926CB4" w:rsidRDefault="00F342F9" w:rsidP="00DE39C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26CB4">
        <w:rPr>
          <w:rFonts w:ascii="Arial" w:hAnsi="Arial" w:cs="Arial"/>
          <w:sz w:val="28"/>
          <w:szCs w:val="28"/>
        </w:rPr>
        <w:t>THIS REPORT COVERS:</w:t>
      </w:r>
    </w:p>
    <w:p w14:paraId="1480CC1B" w14:textId="0AD76EFF" w:rsidR="00090FAB" w:rsidRDefault="00090FAB" w:rsidP="00090FAB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MS Gothic" w:eastAsia="MS Gothic" w:hAnsi="MS Gothic" w:cs="Arial" w:hint="eastAsia"/>
          <w:sz w:val="28"/>
          <w:szCs w:val="28"/>
        </w:rPr>
        <w:t>☐</w:t>
      </w:r>
      <w:r>
        <w:rPr>
          <w:rFonts w:ascii="Arial" w:hAnsi="Arial" w:cs="Arial"/>
          <w:sz w:val="28"/>
          <w:szCs w:val="28"/>
        </w:rPr>
        <w:t xml:space="preserve"> </w:t>
      </w:r>
      <w:r w:rsidRPr="00926CB4">
        <w:rPr>
          <w:rFonts w:ascii="Arial" w:hAnsi="Arial" w:cs="Arial"/>
          <w:sz w:val="24"/>
          <w:szCs w:val="24"/>
        </w:rPr>
        <w:t>QUARTER 1</w:t>
      </w:r>
      <w:r>
        <w:rPr>
          <w:rFonts w:ascii="Arial" w:hAnsi="Arial" w:cs="Arial"/>
          <w:sz w:val="28"/>
          <w:szCs w:val="28"/>
        </w:rPr>
        <w:t xml:space="preserve"> </w:t>
      </w:r>
      <w:r w:rsidRPr="00926CB4">
        <w:rPr>
          <w:rFonts w:ascii="Arial" w:hAnsi="Arial" w:cs="Arial"/>
          <w:sz w:val="20"/>
          <w:szCs w:val="20"/>
        </w:rPr>
        <w:t>(covering January 2020-March 2020, due April 10</w:t>
      </w:r>
      <w:r w:rsidRPr="00926CB4">
        <w:rPr>
          <w:rFonts w:ascii="Arial" w:hAnsi="Arial" w:cs="Arial"/>
          <w:sz w:val="20"/>
          <w:szCs w:val="20"/>
          <w:vertAlign w:val="superscript"/>
        </w:rPr>
        <w:t>th</w:t>
      </w:r>
      <w:r w:rsidRPr="00926CB4">
        <w:rPr>
          <w:rFonts w:ascii="Arial" w:hAnsi="Arial" w:cs="Arial"/>
          <w:sz w:val="20"/>
          <w:szCs w:val="20"/>
        </w:rPr>
        <w:t>)</w:t>
      </w:r>
      <w:r w:rsidRPr="00926CB4">
        <w:rPr>
          <w:rFonts w:ascii="Arial" w:hAnsi="Arial" w:cs="Arial"/>
          <w:sz w:val="28"/>
          <w:szCs w:val="28"/>
        </w:rPr>
        <w:tab/>
      </w:r>
    </w:p>
    <w:p w14:paraId="05DE4122" w14:textId="77777777" w:rsidR="00FB45A3" w:rsidRPr="00FB45A3" w:rsidRDefault="00FB45A3" w:rsidP="00FB45A3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08C56A1" w14:textId="1EC27217" w:rsidR="00FB45A3" w:rsidRDefault="00FB45A3" w:rsidP="00F342F9">
      <w:pPr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This is a temporary template to use </w:t>
      </w:r>
      <w:r w:rsidRPr="00FB45A3">
        <w:rPr>
          <w:rFonts w:ascii="Arial" w:hAnsi="Arial" w:cs="Arial"/>
          <w:i/>
          <w:iCs/>
          <w:u w:val="single"/>
        </w:rPr>
        <w:t>in this quarter only</w:t>
      </w:r>
      <w:r>
        <w:rPr>
          <w:rFonts w:ascii="Arial" w:hAnsi="Arial" w:cs="Arial"/>
          <w:i/>
          <w:iCs/>
        </w:rPr>
        <w:t xml:space="preserve"> during the quarantine. During this time,</w:t>
      </w:r>
      <w:r w:rsidR="009B0B64">
        <w:rPr>
          <w:rFonts w:ascii="Arial" w:hAnsi="Arial" w:cs="Arial"/>
          <w:i/>
          <w:iCs/>
        </w:rPr>
        <w:t xml:space="preserve"> we still feel it necessary</w:t>
      </w:r>
      <w:r w:rsidR="00B92C75">
        <w:rPr>
          <w:rFonts w:ascii="Arial" w:hAnsi="Arial" w:cs="Arial"/>
          <w:i/>
          <w:iCs/>
        </w:rPr>
        <w:t xml:space="preserve"> to know what kind of activity is going on in your individual programs, such as</w:t>
      </w:r>
      <w:r w:rsidR="00FA35A6">
        <w:rPr>
          <w:rFonts w:ascii="Arial" w:hAnsi="Arial" w:cs="Arial"/>
          <w:i/>
          <w:iCs/>
        </w:rPr>
        <w:t xml:space="preserve"> (but not limited to)</w:t>
      </w:r>
      <w:r w:rsidR="009B0B64">
        <w:rPr>
          <w:rFonts w:ascii="Arial" w:hAnsi="Arial" w:cs="Arial"/>
          <w:i/>
          <w:iCs/>
        </w:rPr>
        <w:t xml:space="preserve"> the following. Please provide </w:t>
      </w:r>
      <w:r w:rsidR="009B0B64" w:rsidRPr="009B0B64">
        <w:rPr>
          <w:rFonts w:ascii="Arial" w:hAnsi="Arial" w:cs="Arial"/>
          <w:i/>
          <w:iCs/>
          <w:u w:val="single"/>
        </w:rPr>
        <w:t>specific</w:t>
      </w:r>
      <w:r w:rsidR="009B0B64">
        <w:rPr>
          <w:rFonts w:ascii="Arial" w:hAnsi="Arial" w:cs="Arial"/>
          <w:i/>
          <w:iCs/>
        </w:rPr>
        <w:t xml:space="preserve"> examples but they don’t need to be lengthy.</w:t>
      </w:r>
    </w:p>
    <w:p w14:paraId="0567FBD2" w14:textId="0078398C" w:rsidR="00B92C75" w:rsidRDefault="00B92C75" w:rsidP="00B92C7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Virtual/digital meetings of your Board, </w:t>
      </w:r>
      <w:r w:rsidR="000168F2">
        <w:rPr>
          <w:rFonts w:ascii="Arial" w:hAnsi="Arial" w:cs="Arial"/>
          <w:i/>
          <w:iCs/>
        </w:rPr>
        <w:t xml:space="preserve">four-point or </w:t>
      </w:r>
      <w:r>
        <w:rPr>
          <w:rFonts w:ascii="Arial" w:hAnsi="Arial" w:cs="Arial"/>
          <w:i/>
          <w:iCs/>
        </w:rPr>
        <w:t>project committees or task forces</w:t>
      </w:r>
    </w:p>
    <w:p w14:paraId="761BFCC4" w14:textId="1342B075" w:rsidR="009B0B64" w:rsidRDefault="009B0B64" w:rsidP="00B92C7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How you/your Main Street program is communicating with your stakeholders/merchants etc.</w:t>
      </w:r>
    </w:p>
    <w:p w14:paraId="0A7B4FAB" w14:textId="02C3BA76" w:rsidR="00FA35A6" w:rsidRPr="00A272D8" w:rsidRDefault="009B0B64" w:rsidP="00A272D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Addressing current needs/preparing for or anticipating future needs (for example, </w:t>
      </w:r>
      <w:r w:rsidR="00FA35A6">
        <w:rPr>
          <w:rFonts w:ascii="Arial" w:hAnsi="Arial" w:cs="Arial"/>
          <w:i/>
          <w:iCs/>
        </w:rPr>
        <w:t>adjust</w:t>
      </w:r>
      <w:r>
        <w:rPr>
          <w:rFonts w:ascii="Arial" w:hAnsi="Arial" w:cs="Arial"/>
          <w:i/>
          <w:iCs/>
        </w:rPr>
        <w:t xml:space="preserve">ing </w:t>
      </w:r>
      <w:r w:rsidR="00FA35A6">
        <w:rPr>
          <w:rFonts w:ascii="Arial" w:hAnsi="Arial" w:cs="Arial"/>
          <w:i/>
          <w:iCs/>
        </w:rPr>
        <w:t xml:space="preserve">existing </w:t>
      </w:r>
      <w:r>
        <w:rPr>
          <w:rFonts w:ascii="Arial" w:hAnsi="Arial" w:cs="Arial"/>
          <w:i/>
          <w:iCs/>
        </w:rPr>
        <w:t xml:space="preserve">grant </w:t>
      </w:r>
      <w:r w:rsidR="00FA35A6">
        <w:rPr>
          <w:rFonts w:ascii="Arial" w:hAnsi="Arial" w:cs="Arial"/>
          <w:i/>
          <w:iCs/>
        </w:rPr>
        <w:t>programs</w:t>
      </w:r>
      <w:r>
        <w:rPr>
          <w:rFonts w:ascii="Arial" w:hAnsi="Arial" w:cs="Arial"/>
          <w:i/>
          <w:iCs/>
        </w:rPr>
        <w:t>, promoting downtown businesses</w:t>
      </w:r>
      <w:r w:rsidR="00A272D8">
        <w:rPr>
          <w:rFonts w:ascii="Arial" w:hAnsi="Arial" w:cs="Arial"/>
          <w:i/>
          <w:iCs/>
        </w:rPr>
        <w:t>, helping</w:t>
      </w:r>
      <w:r w:rsidR="00FA35A6" w:rsidRPr="00A272D8">
        <w:rPr>
          <w:rFonts w:ascii="Arial" w:hAnsi="Arial" w:cs="Arial"/>
          <w:i/>
          <w:iCs/>
        </w:rPr>
        <w:t xml:space="preserve"> merchants</w:t>
      </w:r>
      <w:r w:rsidR="00A272D8">
        <w:rPr>
          <w:rFonts w:ascii="Arial" w:hAnsi="Arial" w:cs="Arial"/>
          <w:i/>
          <w:iCs/>
        </w:rPr>
        <w:t xml:space="preserve"> get</w:t>
      </w:r>
      <w:r w:rsidR="00FA35A6" w:rsidRPr="00A272D8">
        <w:rPr>
          <w:rFonts w:ascii="Arial" w:hAnsi="Arial" w:cs="Arial"/>
          <w:i/>
          <w:iCs/>
        </w:rPr>
        <w:t xml:space="preserve"> online, hosting webinars,</w:t>
      </w:r>
      <w:r w:rsidR="004922C7" w:rsidRPr="00A272D8">
        <w:rPr>
          <w:rFonts w:ascii="Arial" w:hAnsi="Arial" w:cs="Arial"/>
          <w:i/>
          <w:iCs/>
        </w:rPr>
        <w:t xml:space="preserve"> etc.)</w:t>
      </w:r>
    </w:p>
    <w:p w14:paraId="4EB0FB47" w14:textId="64E82818" w:rsidR="004922C7" w:rsidRDefault="004922C7" w:rsidP="00B92C7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What are the greatest challenges</w:t>
      </w:r>
      <w:r w:rsidR="000168F2"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</w:rPr>
        <w:t>fears</w:t>
      </w:r>
      <w:r w:rsidR="000168F2">
        <w:rPr>
          <w:rFonts w:ascii="Arial" w:hAnsi="Arial" w:cs="Arial"/>
          <w:i/>
          <w:iCs/>
        </w:rPr>
        <w:t xml:space="preserve"> and needs</w:t>
      </w:r>
      <w:r>
        <w:rPr>
          <w:rFonts w:ascii="Arial" w:hAnsi="Arial" w:cs="Arial"/>
          <w:i/>
          <w:iCs/>
        </w:rPr>
        <w:t xml:space="preserve">? What are </w:t>
      </w:r>
      <w:r w:rsidRPr="000168F2">
        <w:rPr>
          <w:rFonts w:ascii="Arial" w:hAnsi="Arial" w:cs="Arial"/>
          <w:i/>
          <w:iCs/>
          <w:u w:val="single"/>
        </w:rPr>
        <w:t>you</w:t>
      </w:r>
      <w:r>
        <w:rPr>
          <w:rFonts w:ascii="Arial" w:hAnsi="Arial" w:cs="Arial"/>
          <w:i/>
          <w:iCs/>
        </w:rPr>
        <w:t xml:space="preserve"> struggling with?</w:t>
      </w:r>
    </w:p>
    <w:p w14:paraId="5D2B2878" w14:textId="64AB6C96" w:rsidR="000168F2" w:rsidRDefault="000168F2" w:rsidP="00B92C7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Uplifting stories.</w:t>
      </w:r>
    </w:p>
    <w:p w14:paraId="178980B2" w14:textId="7C846BC8" w:rsidR="004922C7" w:rsidRDefault="004922C7" w:rsidP="00F342F9">
      <w:pPr>
        <w:spacing w:after="0" w:line="240" w:lineRule="auto"/>
        <w:rPr>
          <w:rFonts w:ascii="Arial" w:hAnsi="Arial" w:cs="Arial"/>
          <w:i/>
          <w:iCs/>
        </w:rPr>
      </w:pPr>
    </w:p>
    <w:p w14:paraId="7FC6B57D" w14:textId="191E6A8E" w:rsidR="00B92C75" w:rsidRDefault="00FA35A6" w:rsidP="00F342F9">
      <w:pPr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Part of this request is also to help us</w:t>
      </w:r>
      <w:r w:rsidR="00A272D8">
        <w:rPr>
          <w:rFonts w:ascii="Arial" w:hAnsi="Arial" w:cs="Arial"/>
          <w:i/>
          <w:iCs/>
        </w:rPr>
        <w:t xml:space="preserve"> -- </w:t>
      </w:r>
      <w:r>
        <w:rPr>
          <w:rFonts w:ascii="Arial" w:hAnsi="Arial" w:cs="Arial"/>
          <w:i/>
          <w:iCs/>
        </w:rPr>
        <w:t>all working together</w:t>
      </w:r>
      <w:r w:rsidR="00A272D8">
        <w:rPr>
          <w:rFonts w:ascii="Arial" w:hAnsi="Arial" w:cs="Arial"/>
          <w:i/>
          <w:iCs/>
        </w:rPr>
        <w:t xml:space="preserve"> --</w:t>
      </w:r>
      <w:r>
        <w:rPr>
          <w:rFonts w:ascii="Arial" w:hAnsi="Arial" w:cs="Arial"/>
          <w:i/>
          <w:iCs/>
        </w:rPr>
        <w:t>prepare for an un</w:t>
      </w:r>
      <w:r w:rsidR="00A272D8">
        <w:rPr>
          <w:rFonts w:ascii="Arial" w:hAnsi="Arial" w:cs="Arial"/>
          <w:i/>
          <w:iCs/>
        </w:rPr>
        <w:t>certain</w:t>
      </w:r>
      <w:r>
        <w:rPr>
          <w:rFonts w:ascii="Arial" w:hAnsi="Arial" w:cs="Arial"/>
          <w:i/>
          <w:iCs/>
        </w:rPr>
        <w:t xml:space="preserve"> future; and to document what’s being done in our Main Street world </w:t>
      </w:r>
      <w:r w:rsidR="000168F2">
        <w:rPr>
          <w:rFonts w:ascii="Arial" w:hAnsi="Arial" w:cs="Arial"/>
          <w:i/>
          <w:iCs/>
        </w:rPr>
        <w:t xml:space="preserve">to </w:t>
      </w:r>
      <w:r>
        <w:rPr>
          <w:rFonts w:ascii="Arial" w:hAnsi="Arial" w:cs="Arial"/>
          <w:i/>
          <w:iCs/>
        </w:rPr>
        <w:t>prepare for it.</w:t>
      </w:r>
      <w:r w:rsidR="000168F2">
        <w:rPr>
          <w:rFonts w:ascii="Arial" w:hAnsi="Arial" w:cs="Arial"/>
          <w:i/>
          <w:iCs/>
        </w:rPr>
        <w:t xml:space="preserve"> This is documentation, NOT evaluation. </w:t>
      </w:r>
    </w:p>
    <w:p w14:paraId="73A03919" w14:textId="3956FB15" w:rsidR="00C75997" w:rsidRDefault="00090FAB" w:rsidP="00F342F9">
      <w:pPr>
        <w:spacing w:after="0" w:line="240" w:lineRule="auto"/>
        <w:rPr>
          <w:rFonts w:ascii="Arial" w:hAnsi="Arial" w:cs="Arial"/>
          <w:i/>
          <w:iCs/>
        </w:rPr>
      </w:pPr>
      <w:r w:rsidRPr="00E83768">
        <w:rPr>
          <w:rFonts w:ascii="Arial" w:hAnsi="Arial" w:cs="Arial"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3F0DB0" wp14:editId="30EFB582">
                <wp:simplePos x="0" y="0"/>
                <wp:positionH relativeFrom="margin">
                  <wp:align>left</wp:align>
                </wp:positionH>
                <wp:positionV relativeFrom="paragraph">
                  <wp:posOffset>209550</wp:posOffset>
                </wp:positionV>
                <wp:extent cx="6772275" cy="39243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392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26B07" w14:textId="0EAAE0B4" w:rsidR="007E4B72" w:rsidRDefault="00675B9E">
                            <w:r>
                              <w:t>No necessary business has arisen yet, during the COVID shutdown, so communications between Main Stre</w:t>
                            </w:r>
                            <w:r w:rsidR="00CD2F54">
                              <w:t>et manager and board members have</w:t>
                            </w:r>
                            <w:r>
                              <w:t xml:space="preserve"> been via email.  Landmark Commission has a request for a Certificate of Appropriateness that is being addressed via email. </w:t>
                            </w:r>
                            <w:r w:rsidR="00474070">
                              <w:t xml:space="preserve"> </w:t>
                            </w:r>
                            <w:r w:rsidRPr="00474070">
                              <w:rPr>
                                <w:b/>
                              </w:rPr>
                              <w:t>Communication</w:t>
                            </w:r>
                            <w:r>
                              <w:t xml:space="preserve"> is the bulk of what has </w:t>
                            </w:r>
                            <w:r w:rsidR="007E4B72">
                              <w:t>kept this office very busy</w:t>
                            </w:r>
                            <w:r>
                              <w:t xml:space="preserve"> during the virus crisis. More than </w:t>
                            </w:r>
                            <w:r w:rsidR="007E4B72">
                              <w:t>70 emails have gone out to</w:t>
                            </w:r>
                            <w:r>
                              <w:t xml:space="preserve"> </w:t>
                            </w:r>
                            <w:r w:rsidR="00CD2F54">
                              <w:t>the city’s</w:t>
                            </w:r>
                            <w:r>
                              <w:t xml:space="preserve"> commercial customers for whom we have email addresses for, relaying press releases about statuses, governor’s orders </w:t>
                            </w:r>
                            <w:r w:rsidR="007E4B72">
                              <w:t>&amp;</w:t>
                            </w:r>
                            <w:r>
                              <w:t xml:space="preserve"> waivers, concerning signs for take-out for </w:t>
                            </w:r>
                            <w:r w:rsidR="007E4B72">
                              <w:t xml:space="preserve">restaurants, </w:t>
                            </w:r>
                            <w:r>
                              <w:t xml:space="preserve">conveying information about </w:t>
                            </w:r>
                            <w:r w:rsidR="007E4B72">
                              <w:t xml:space="preserve">all </w:t>
                            </w:r>
                            <w:r>
                              <w:t xml:space="preserve">resources such as SBA funds and </w:t>
                            </w:r>
                            <w:r w:rsidR="007E4B72">
                              <w:t>others,</w:t>
                            </w:r>
                            <w:r w:rsidR="00474070">
                              <w:t xml:space="preserve"> </w:t>
                            </w:r>
                            <w:r w:rsidR="007E4B72">
                              <w:t xml:space="preserve"> </w:t>
                            </w:r>
                            <w:r>
                              <w:t xml:space="preserve">as well as helpful tips. </w:t>
                            </w:r>
                            <w:r w:rsidR="00CD2F54">
                              <w:t>All</w:t>
                            </w:r>
                            <w:r>
                              <w:t xml:space="preserve"> while trying very hard not to overwhelm the businesses</w:t>
                            </w:r>
                            <w:r w:rsidR="007E4B72">
                              <w:t>’</w:t>
                            </w:r>
                            <w:r>
                              <w:t xml:space="preserve"> inboxes. Also</w:t>
                            </w:r>
                            <w:r w:rsidR="007E4B72">
                              <w:t xml:space="preserve"> communicating</w:t>
                            </w:r>
                            <w:r>
                              <w:t xml:space="preserve"> by phone</w:t>
                            </w:r>
                            <w:r w:rsidR="007E4B72">
                              <w:t>,</w:t>
                            </w:r>
                            <w:r>
                              <w:t xml:space="preserve"> Facebook</w:t>
                            </w:r>
                            <w:r w:rsidR="007E4B72">
                              <w:t>,</w:t>
                            </w:r>
                            <w:r>
                              <w:t xml:space="preserve"> and </w:t>
                            </w:r>
                            <w:r w:rsidR="007E4B72">
                              <w:t>a few times</w:t>
                            </w:r>
                            <w:r>
                              <w:t>, in person.</w:t>
                            </w:r>
                            <w:r w:rsidR="007E4B72">
                              <w:t xml:space="preserve"> Our city Marketing and Main Street offices created a chart with restaurant information.</w:t>
                            </w:r>
                            <w:r>
                              <w:t xml:space="preserve"> </w:t>
                            </w:r>
                            <w:r w:rsidR="00CD2F54">
                              <w:t xml:space="preserve"> (</w:t>
                            </w:r>
                            <w:proofErr w:type="gramStart"/>
                            <w:r w:rsidR="00CD2F54">
                              <w:t>attached</w:t>
                            </w:r>
                            <w:proofErr w:type="gramEnd"/>
                            <w:r w:rsidR="00CD2F54">
                              <w:t xml:space="preserve">) </w:t>
                            </w:r>
                            <w:r>
                              <w:t>EDC has provided funds to a local grant fund through a local bank and our city manager is involved in that approval process. As far as helping merchants, Main Street has emailed and personal messaged our businesses frequently</w:t>
                            </w:r>
                            <w:r w:rsidR="007E4B72">
                              <w:t xml:space="preserve"> as well as shared on our FB pages info about </w:t>
                            </w:r>
                            <w:r w:rsidR="00474070">
                              <w:t>thei</w:t>
                            </w:r>
                            <w:r w:rsidR="007E4B72">
                              <w:t>r businesses</w:t>
                            </w:r>
                            <w:r>
                              <w:t>.  One of our board members saw a good idea on FB where the business person offered to do personal shopping if customers would PM her. That was shared with all of our businesses as well.</w:t>
                            </w:r>
                            <w:r w:rsidR="007E4B72">
                              <w:t xml:space="preserve"> The Main Street office has also offered to help businesses shoot videos for marketing. </w:t>
                            </w:r>
                            <w:r w:rsidR="007E4B72" w:rsidRPr="00474070">
                              <w:rPr>
                                <w:b/>
                              </w:rPr>
                              <w:t>Challenges, fears?</w:t>
                            </w:r>
                            <w:r w:rsidR="007E4B72">
                              <w:t xml:space="preserve">  That our small businesses will fail and the owners will suffer economic losses.  Also, as a small contributor to the decision-making process, balancing the businesses’ needs with the overall good of the community on when to begin opening and holding events again. The </w:t>
                            </w:r>
                            <w:r w:rsidR="00CD2F54">
                              <w:t>differing</w:t>
                            </w:r>
                            <w:r w:rsidR="007E4B72">
                              <w:t xml:space="preserve"> of opinions, the can never-make-everybody-happy truth </w:t>
                            </w:r>
                            <w:r w:rsidR="00CD2F54">
                              <w:t xml:space="preserve">tugs at </w:t>
                            </w:r>
                            <w:r w:rsidR="007E4B72">
                              <w:t xml:space="preserve">everyone.  Also, for Main Street, </w:t>
                            </w:r>
                            <w:r w:rsidR="00CD2F54">
                              <w:t xml:space="preserve">a challenges is the question </w:t>
                            </w:r>
                            <w:r w:rsidR="007E4B72">
                              <w:t>what we will be doing for our businesses and for a fundraiser for our program.  The inability to plan for things with so much unknown is disconcerting.</w:t>
                            </w:r>
                            <w:r w:rsidR="00474070">
                              <w:t xml:space="preserve"> </w:t>
                            </w:r>
                            <w:r w:rsidR="00474070" w:rsidRPr="00474070">
                              <w:rPr>
                                <w:b/>
                              </w:rPr>
                              <w:t>A new restaurant,</w:t>
                            </w:r>
                            <w:r w:rsidR="00474070">
                              <w:t xml:space="preserve"> Val’s Italian Restaurant, opened on the day before dine-in was prohibited. They seem to be being well-received in the community</w:t>
                            </w:r>
                            <w:r w:rsidR="00CD2F54">
                              <w:t xml:space="preserve"> pickup and carry-out</w:t>
                            </w:r>
                            <w:bookmarkStart w:id="0" w:name="_GoBack"/>
                            <w:bookmarkEnd w:id="0"/>
                            <w:r w:rsidR="00474070">
                              <w:t xml:space="preserve">. </w:t>
                            </w:r>
                          </w:p>
                          <w:p w14:paraId="271793FF" w14:textId="77777777" w:rsidR="00675B9E" w:rsidRDefault="00675B9E"/>
                          <w:p w14:paraId="6D49636A" w14:textId="3377C1CF" w:rsidR="00E83768" w:rsidRDefault="00E83768"/>
                          <w:p w14:paraId="1452F60C" w14:textId="4DB5E7A6" w:rsidR="00E83768" w:rsidRDefault="00E83768"/>
                          <w:p w14:paraId="5684BB79" w14:textId="7D09FFF5" w:rsidR="00E83768" w:rsidRDefault="00E83768"/>
                          <w:p w14:paraId="03AD54E4" w14:textId="66991FE4" w:rsidR="00090FAB" w:rsidRDefault="00090FAB"/>
                          <w:p w14:paraId="1B696A96" w14:textId="362AC087" w:rsidR="00A272D8" w:rsidRDefault="00A272D8"/>
                          <w:p w14:paraId="2128D230" w14:textId="77777777" w:rsidR="00A272D8" w:rsidRDefault="00A272D8"/>
                          <w:p w14:paraId="758D233F" w14:textId="428E283D" w:rsidR="00090FAB" w:rsidRDefault="00090FAB"/>
                          <w:p w14:paraId="62AA8BD7" w14:textId="43C3B596" w:rsidR="00090FAB" w:rsidRDefault="00090FAB"/>
                          <w:p w14:paraId="461A0658" w14:textId="6F72496A" w:rsidR="00090FAB" w:rsidRDefault="00090FAB"/>
                          <w:p w14:paraId="0E77537C" w14:textId="77777777" w:rsidR="00090FAB" w:rsidRDefault="00090F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F0D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.5pt;width:533.25pt;height:309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/ZJJgIAAEcEAAAOAAAAZHJzL2Uyb0RvYy54bWysU9uO2yAQfa/Uf0C8N3a8yWZjxVlts01V&#10;aXuRdvsBGOMYFRgKJHb69R1wNo227UtVHhDDDIeZc2ZWt4NW5CCcl2AqOp3klAjDoZFmV9GvT9s3&#10;N5T4wEzDFBhR0aPw9Hb9+tWqt6UooAPVCEcQxPiytxXtQrBllnneCc38BKww6GzBaRbQdLuscaxH&#10;dK2yIs+vsx5cYx1w4T3e3o9Ouk74bSt4+Ny2XgSiKoq5hbS7tNdxz9YrVu4cs53kpzTYP2ShmTT4&#10;6RnqngVG9k7+BqUld+ChDRMOOoO2lVykGrCaaf6imseOWZFqQXK8PdPk/x8s/3T44ohsKlpMF5QY&#10;plGkJzEE8hYGUkR+eutLDHu0GBgGvEadU63ePgD/5omBTcfMTtw5B30nWIP5TePL7OLpiOMjSN1/&#10;hAa/YfsACWhonY7kIR0E0VGn41mbmArHy+vFoigWc0o4+q6WxewqT+plrHx+bp0P7wVoEg8VdSh+&#10;gmeHBx9iOqx8Dom/eVCy2UqlkuF29UY5cmDYKNu0UgUvwpQhfUWX82I+MvBXiDytP0FoGbDjldQV&#10;vTkHsTLy9s40qR8Dk2o8Y8rKnIiM3I0shqEeTsLU0ByRUgdjZ+Mk4qED94OSHru6ov77njlBifpg&#10;UJbldDaLY5CM2XxRoOEuPfWlhxmOUBUNlIzHTUijEwkzcIfytTIRG3UeMznlit2a+D5NVhyHSztF&#10;/Zr/9U8AAAD//wMAUEsDBBQABgAIAAAAIQD4C5W13gAAAAgBAAAPAAAAZHJzL2Rvd25yZXYueG1s&#10;TI/BTsMwEETvSPyDtUhcELVLqCkhmwohgegNCoKrG7tJhL0OtpuGv8c9wWm0mtXMm2o1OctGE2Lv&#10;CWE+E8AMNV731CK8vz1eLoHFpEgr68kg/JgIq/r0pFKl9gd6NeMmtSyHUCwVQpfSUHIem844FWd+&#10;MJS9nQ9OpXyGluugDjncWX4lhORO9ZQbOjWYh840X5u9Q1heP4+fcV28fDRyZ2/Txc349B0Qz8+m&#10;+ztgyUzp7xmO+Bkd6sy09XvSkVmEPCQhFEXWoyukXADbIsjFXACvK/5/QP0LAAD//wMAUEsBAi0A&#10;FAAGAAgAAAAhALaDOJL+AAAA4QEAABMAAAAAAAAAAAAAAAAAAAAAAFtDb250ZW50X1R5cGVzXS54&#10;bWxQSwECLQAUAAYACAAAACEAOP0h/9YAAACUAQAACwAAAAAAAAAAAAAAAAAvAQAAX3JlbHMvLnJl&#10;bHNQSwECLQAUAAYACAAAACEA28/2SSYCAABHBAAADgAAAAAAAAAAAAAAAAAuAgAAZHJzL2Uyb0Rv&#10;Yy54bWxQSwECLQAUAAYACAAAACEA+AuVtd4AAAAIAQAADwAAAAAAAAAAAAAAAACABAAAZHJzL2Rv&#10;d25yZXYueG1sUEsFBgAAAAAEAAQA8wAAAIsFAAAAAA==&#10;">
                <v:textbox>
                  <w:txbxContent>
                    <w:p w14:paraId="21926B07" w14:textId="0EAAE0B4" w:rsidR="007E4B72" w:rsidRDefault="00675B9E">
                      <w:r>
                        <w:t>No necessary business has arisen yet, during the COVID shutdown, so communications between Main Stre</w:t>
                      </w:r>
                      <w:r w:rsidR="00CD2F54">
                        <w:t>et manager and board members have</w:t>
                      </w:r>
                      <w:r>
                        <w:t xml:space="preserve"> been via email.  Landmark Commission has a request for a Certificate of Appropriateness that is being addressed via email. </w:t>
                      </w:r>
                      <w:r w:rsidR="00474070">
                        <w:t xml:space="preserve"> </w:t>
                      </w:r>
                      <w:r w:rsidRPr="00474070">
                        <w:rPr>
                          <w:b/>
                        </w:rPr>
                        <w:t>Communication</w:t>
                      </w:r>
                      <w:r>
                        <w:t xml:space="preserve"> is the bulk of what has </w:t>
                      </w:r>
                      <w:r w:rsidR="007E4B72">
                        <w:t>kept this office very busy</w:t>
                      </w:r>
                      <w:r>
                        <w:t xml:space="preserve"> during the virus crisis. More than </w:t>
                      </w:r>
                      <w:r w:rsidR="007E4B72">
                        <w:t>70 emails have gone out to</w:t>
                      </w:r>
                      <w:r>
                        <w:t xml:space="preserve"> </w:t>
                      </w:r>
                      <w:r w:rsidR="00CD2F54">
                        <w:t>the city’s</w:t>
                      </w:r>
                      <w:r>
                        <w:t xml:space="preserve"> commercial customers for whom we have email addresses for, relaying press releases about statuses, governor’s orders </w:t>
                      </w:r>
                      <w:r w:rsidR="007E4B72">
                        <w:t>&amp;</w:t>
                      </w:r>
                      <w:r>
                        <w:t xml:space="preserve"> waivers, concerning signs for take-out for </w:t>
                      </w:r>
                      <w:r w:rsidR="007E4B72">
                        <w:t xml:space="preserve">restaurants, </w:t>
                      </w:r>
                      <w:r>
                        <w:t xml:space="preserve">conveying information about </w:t>
                      </w:r>
                      <w:r w:rsidR="007E4B72">
                        <w:t xml:space="preserve">all </w:t>
                      </w:r>
                      <w:r>
                        <w:t xml:space="preserve">resources such as SBA funds and </w:t>
                      </w:r>
                      <w:r w:rsidR="007E4B72">
                        <w:t>others,</w:t>
                      </w:r>
                      <w:r w:rsidR="00474070">
                        <w:t xml:space="preserve"> </w:t>
                      </w:r>
                      <w:r w:rsidR="007E4B72">
                        <w:t xml:space="preserve"> </w:t>
                      </w:r>
                      <w:r>
                        <w:t xml:space="preserve">as well as helpful tips. </w:t>
                      </w:r>
                      <w:r w:rsidR="00CD2F54">
                        <w:t>All</w:t>
                      </w:r>
                      <w:r>
                        <w:t xml:space="preserve"> while trying very hard not to overwhelm the businesses</w:t>
                      </w:r>
                      <w:r w:rsidR="007E4B72">
                        <w:t>’</w:t>
                      </w:r>
                      <w:r>
                        <w:t xml:space="preserve"> inboxes. Also</w:t>
                      </w:r>
                      <w:r w:rsidR="007E4B72">
                        <w:t xml:space="preserve"> communicating</w:t>
                      </w:r>
                      <w:r>
                        <w:t xml:space="preserve"> by phone</w:t>
                      </w:r>
                      <w:r w:rsidR="007E4B72">
                        <w:t>,</w:t>
                      </w:r>
                      <w:r>
                        <w:t xml:space="preserve"> Facebook</w:t>
                      </w:r>
                      <w:r w:rsidR="007E4B72">
                        <w:t>,</w:t>
                      </w:r>
                      <w:r>
                        <w:t xml:space="preserve"> and </w:t>
                      </w:r>
                      <w:r w:rsidR="007E4B72">
                        <w:t>a few times</w:t>
                      </w:r>
                      <w:r>
                        <w:t>, in person.</w:t>
                      </w:r>
                      <w:r w:rsidR="007E4B72">
                        <w:t xml:space="preserve"> Our city Marketing and Main Street offices created a chart with restaurant information.</w:t>
                      </w:r>
                      <w:r>
                        <w:t xml:space="preserve"> </w:t>
                      </w:r>
                      <w:r w:rsidR="00CD2F54">
                        <w:t xml:space="preserve"> (</w:t>
                      </w:r>
                      <w:proofErr w:type="gramStart"/>
                      <w:r w:rsidR="00CD2F54">
                        <w:t>attached</w:t>
                      </w:r>
                      <w:proofErr w:type="gramEnd"/>
                      <w:r w:rsidR="00CD2F54">
                        <w:t xml:space="preserve">) </w:t>
                      </w:r>
                      <w:r>
                        <w:t>EDC has provided funds to a local grant fund through a local bank and our city manager is involved in that approval process. As far as helping merchants, Main Street has emailed and personal messaged our businesses frequently</w:t>
                      </w:r>
                      <w:r w:rsidR="007E4B72">
                        <w:t xml:space="preserve"> as well as shared on our FB pages info about </w:t>
                      </w:r>
                      <w:r w:rsidR="00474070">
                        <w:t>thei</w:t>
                      </w:r>
                      <w:r w:rsidR="007E4B72">
                        <w:t>r businesses</w:t>
                      </w:r>
                      <w:r>
                        <w:t>.  One of our board members saw a good idea on FB where the business person offered to do personal shopping if customers would PM her. That was shared with all of our businesses as well.</w:t>
                      </w:r>
                      <w:r w:rsidR="007E4B72">
                        <w:t xml:space="preserve"> The Main Street office has also offered to help businesses shoot videos for marketing. </w:t>
                      </w:r>
                      <w:r w:rsidR="007E4B72" w:rsidRPr="00474070">
                        <w:rPr>
                          <w:b/>
                        </w:rPr>
                        <w:t>Challenges, fears?</w:t>
                      </w:r>
                      <w:r w:rsidR="007E4B72">
                        <w:t xml:space="preserve">  That our small businesses will fail and the owners will suffer economic losses.  Also, as a small contributor to the decision-making process, balancing the businesses’ needs with the overall good of the community on when to begin opening and holding events again. The </w:t>
                      </w:r>
                      <w:r w:rsidR="00CD2F54">
                        <w:t>differing</w:t>
                      </w:r>
                      <w:r w:rsidR="007E4B72">
                        <w:t xml:space="preserve"> of opinions, the can never-make-everybody-happy truth </w:t>
                      </w:r>
                      <w:r w:rsidR="00CD2F54">
                        <w:t xml:space="preserve">tugs at </w:t>
                      </w:r>
                      <w:r w:rsidR="007E4B72">
                        <w:t xml:space="preserve">everyone.  Also, for Main Street, </w:t>
                      </w:r>
                      <w:r w:rsidR="00CD2F54">
                        <w:t xml:space="preserve">a challenges is the question </w:t>
                      </w:r>
                      <w:r w:rsidR="007E4B72">
                        <w:t>what we will be doing for our businesses and for a fundraiser for our program.  The inability to plan for things with so much unknown is disconcerting.</w:t>
                      </w:r>
                      <w:r w:rsidR="00474070">
                        <w:t xml:space="preserve"> </w:t>
                      </w:r>
                      <w:r w:rsidR="00474070" w:rsidRPr="00474070">
                        <w:rPr>
                          <w:b/>
                        </w:rPr>
                        <w:t>A new restaurant,</w:t>
                      </w:r>
                      <w:r w:rsidR="00474070">
                        <w:t xml:space="preserve"> Val’s Italian Restaurant, opened on the day before dine-in was prohibited. They seem to be being well-received in the community</w:t>
                      </w:r>
                      <w:r w:rsidR="00CD2F54">
                        <w:t xml:space="preserve"> pickup and carry-out</w:t>
                      </w:r>
                      <w:bookmarkStart w:id="1" w:name="_GoBack"/>
                      <w:bookmarkEnd w:id="1"/>
                      <w:r w:rsidR="00474070">
                        <w:t xml:space="preserve">. </w:t>
                      </w:r>
                    </w:p>
                    <w:p w14:paraId="271793FF" w14:textId="77777777" w:rsidR="00675B9E" w:rsidRDefault="00675B9E"/>
                    <w:p w14:paraId="6D49636A" w14:textId="3377C1CF" w:rsidR="00E83768" w:rsidRDefault="00E83768"/>
                    <w:p w14:paraId="1452F60C" w14:textId="4DB5E7A6" w:rsidR="00E83768" w:rsidRDefault="00E83768"/>
                    <w:p w14:paraId="5684BB79" w14:textId="7D09FFF5" w:rsidR="00E83768" w:rsidRDefault="00E83768"/>
                    <w:p w14:paraId="03AD54E4" w14:textId="66991FE4" w:rsidR="00090FAB" w:rsidRDefault="00090FAB"/>
                    <w:p w14:paraId="1B696A96" w14:textId="362AC087" w:rsidR="00A272D8" w:rsidRDefault="00A272D8"/>
                    <w:p w14:paraId="2128D230" w14:textId="77777777" w:rsidR="00A272D8" w:rsidRDefault="00A272D8"/>
                    <w:p w14:paraId="758D233F" w14:textId="428E283D" w:rsidR="00090FAB" w:rsidRDefault="00090FAB"/>
                    <w:p w14:paraId="62AA8BD7" w14:textId="43C3B596" w:rsidR="00090FAB" w:rsidRDefault="00090FAB"/>
                    <w:p w14:paraId="461A0658" w14:textId="6F72496A" w:rsidR="00090FAB" w:rsidRDefault="00090FAB"/>
                    <w:p w14:paraId="0E77537C" w14:textId="77777777" w:rsidR="00090FAB" w:rsidRDefault="00090FAB"/>
                  </w:txbxContent>
                </v:textbox>
                <w10:wrap type="square" anchorx="margin"/>
              </v:shape>
            </w:pict>
          </mc:Fallback>
        </mc:AlternateContent>
      </w:r>
    </w:p>
    <w:p w14:paraId="7D3D64C8" w14:textId="77777777" w:rsidR="00E83768" w:rsidRDefault="00E83768" w:rsidP="00F342F9">
      <w:pPr>
        <w:spacing w:after="0" w:line="240" w:lineRule="auto"/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</w:p>
    <w:p w14:paraId="66C426E9" w14:textId="449D1D48" w:rsidR="00221D32" w:rsidRDefault="00221D32" w:rsidP="00221D32">
      <w:pPr>
        <w:jc w:val="center"/>
      </w:pPr>
      <w:r>
        <w:rPr>
          <w:rFonts w:ascii="Times New Roman" w:hAnsi="Times New Roman" w:cs="Times New Roman"/>
          <w:i/>
          <w:iCs/>
        </w:rPr>
        <w:t xml:space="preserve">Submit to: </w:t>
      </w:r>
      <w:hyperlink r:id="rId6" w:history="1">
        <w:r w:rsidRPr="00A339D9">
          <w:rPr>
            <w:rStyle w:val="Hyperlink"/>
          </w:rPr>
          <w:t>mainstreet-reports@thc.texas.gov</w:t>
        </w:r>
      </w:hyperlink>
    </w:p>
    <w:p w14:paraId="375CB5F9" w14:textId="2C9A2745" w:rsidR="00221D32" w:rsidRDefault="00221D32" w:rsidP="00090F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0782D">
        <w:rPr>
          <w:rFonts w:ascii="Times New Roman" w:hAnsi="Times New Roman" w:cs="Times New Roman"/>
          <w:i/>
          <w:iCs/>
        </w:rPr>
        <w:t>Thank you!</w:t>
      </w:r>
    </w:p>
    <w:sectPr w:rsidR="00221D32" w:rsidSect="00221D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97264"/>
    <w:multiLevelType w:val="hybridMultilevel"/>
    <w:tmpl w:val="10B2F2AC"/>
    <w:lvl w:ilvl="0" w:tplc="70C0F0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9A"/>
    <w:rsid w:val="000168F2"/>
    <w:rsid w:val="00090FAB"/>
    <w:rsid w:val="002157BE"/>
    <w:rsid w:val="00221D32"/>
    <w:rsid w:val="00244647"/>
    <w:rsid w:val="002E018A"/>
    <w:rsid w:val="00306E4A"/>
    <w:rsid w:val="00321A5E"/>
    <w:rsid w:val="00377CA3"/>
    <w:rsid w:val="00474070"/>
    <w:rsid w:val="004922C7"/>
    <w:rsid w:val="005A4897"/>
    <w:rsid w:val="0060782D"/>
    <w:rsid w:val="00675B9E"/>
    <w:rsid w:val="006A272A"/>
    <w:rsid w:val="0076734C"/>
    <w:rsid w:val="007E4B72"/>
    <w:rsid w:val="00843F9A"/>
    <w:rsid w:val="008B60C1"/>
    <w:rsid w:val="00926CB4"/>
    <w:rsid w:val="009B0B64"/>
    <w:rsid w:val="00A272D8"/>
    <w:rsid w:val="00A80313"/>
    <w:rsid w:val="00B92C75"/>
    <w:rsid w:val="00C75997"/>
    <w:rsid w:val="00CD2F54"/>
    <w:rsid w:val="00D25813"/>
    <w:rsid w:val="00D43700"/>
    <w:rsid w:val="00DE39C4"/>
    <w:rsid w:val="00E17F22"/>
    <w:rsid w:val="00E83768"/>
    <w:rsid w:val="00EA753E"/>
    <w:rsid w:val="00F342F9"/>
    <w:rsid w:val="00FA35A6"/>
    <w:rsid w:val="00FB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642CE"/>
  <w15:chartTrackingRefBased/>
  <w15:docId w15:val="{C886FC6D-EDCB-43E2-BE4B-A60ADF5F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782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0782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B60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0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0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0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0C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06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2C75"/>
    <w:pPr>
      <w:ind w:left="720"/>
      <w:contextualSpacing/>
    </w:pPr>
  </w:style>
  <w:style w:type="paragraph" w:styleId="Revision">
    <w:name w:val="Revision"/>
    <w:hidden/>
    <w:uiPriority w:val="99"/>
    <w:semiHidden/>
    <w:rsid w:val="00E837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nstreet-reports@thc.texas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Doris Newman</cp:lastModifiedBy>
  <cp:revision>4</cp:revision>
  <cp:lastPrinted>2020-04-24T15:16:00Z</cp:lastPrinted>
  <dcterms:created xsi:type="dcterms:W3CDTF">2020-04-23T22:05:00Z</dcterms:created>
  <dcterms:modified xsi:type="dcterms:W3CDTF">2020-04-24T15:54:00Z</dcterms:modified>
</cp:coreProperties>
</file>